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Throughout the school year, photographs and/or videos are taken of the children for school publications and general use within St. John the Evangelist School.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CONSENT AND RELEASE FOR PHOTOGRAPHS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I, ________________________________________, acknowledge and consent to St. John the Evangelist School and its affiliates photographing, filming, or using social media with my child(ren) during the school year. I understand these materials may be used in promotional materials including social media posts, newspaper articles, newsletter articles, yearbook, school marketing material, and brochures.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 further understand that my child(ren)’s name will not be directly associated with the photo, although they may be mentioned within the text of the article.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This authorization extends for the duration of the school year and will include the following children: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PLEASE PRINT: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   Grade 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___________________________   Grade _____   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   Grade _____   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   Grade _____   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If a parent or guardian has a serious concern regarding this policy, a written request must be submitted to the school. The school will make reasonable efforts to honor such requests, but cannot guarantee that a student will be excluded from all photographs or videos, particularly in group settings or public events.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Revocation of this consent must be done in writing and will become effective 3 weeks after it is received by the school and will not be applicable to those photographs already published by the school.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Parent/Legal Guardian Signature: 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Printed Name: ________________________________   Dated: 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